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58198" w14:textId="77777777" w:rsidR="00C768B2" w:rsidRDefault="00850316">
      <w:pPr>
        <w:pStyle w:val="BodyText"/>
        <w:ind w:left="4714"/>
        <w:rPr>
          <w:sz w:val="20"/>
        </w:rPr>
      </w:pPr>
      <w:r>
        <w:rPr>
          <w:noProof/>
          <w:sz w:val="20"/>
        </w:rPr>
        <w:drawing>
          <wp:inline distT="0" distB="0" distL="0" distR="0" wp14:anchorId="072650BB" wp14:editId="63F3CE21">
            <wp:extent cx="1276389" cy="12405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89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9A313" w14:textId="77777777" w:rsidR="00C768B2" w:rsidRDefault="00C768B2">
      <w:pPr>
        <w:pStyle w:val="BodyText"/>
        <w:spacing w:before="10"/>
        <w:rPr>
          <w:sz w:val="7"/>
        </w:rPr>
      </w:pPr>
    </w:p>
    <w:p w14:paraId="54B1D74F" w14:textId="77777777" w:rsidR="00C768B2" w:rsidRDefault="00850316">
      <w:pPr>
        <w:pStyle w:val="Title"/>
      </w:pPr>
      <w:r>
        <w:t>COUNTY GOVERNMENT OF KIAMBU</w:t>
      </w:r>
    </w:p>
    <w:p w14:paraId="459DCF82" w14:textId="77777777" w:rsidR="00C768B2" w:rsidRDefault="00C768B2">
      <w:pPr>
        <w:pStyle w:val="BodyText"/>
        <w:spacing w:before="5"/>
        <w:rPr>
          <w:rFonts w:ascii="Arial"/>
          <w:sz w:val="23"/>
        </w:rPr>
      </w:pPr>
    </w:p>
    <w:p w14:paraId="522E97F3" w14:textId="77777777" w:rsidR="00C768B2" w:rsidRDefault="00850316">
      <w:pPr>
        <w:pStyle w:val="Heading1"/>
        <w:tabs>
          <w:tab w:val="left" w:pos="4948"/>
          <w:tab w:val="left" w:pos="10574"/>
        </w:tabs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ADDENDUM</w:t>
      </w:r>
      <w:r>
        <w:rPr>
          <w:color w:val="FFFFFF"/>
          <w:shd w:val="clear" w:color="auto" w:fill="000000"/>
        </w:rPr>
        <w:tab/>
      </w:r>
    </w:p>
    <w:p w14:paraId="60882A6E" w14:textId="77777777" w:rsidR="00C768B2" w:rsidRDefault="00850316">
      <w:pPr>
        <w:spacing w:before="95" w:line="338" w:lineRule="exact"/>
        <w:ind w:left="657"/>
        <w:jc w:val="center"/>
        <w:rPr>
          <w:rFonts w:ascii="Carlito"/>
          <w:sz w:val="28"/>
        </w:rPr>
      </w:pPr>
      <w:r>
        <w:rPr>
          <w:rFonts w:ascii="Carlito"/>
          <w:sz w:val="28"/>
        </w:rPr>
        <w:t>P.O BOX 2344-00900</w:t>
      </w:r>
    </w:p>
    <w:p w14:paraId="62D0A00A" w14:textId="77777777" w:rsidR="00C768B2" w:rsidRDefault="00850316">
      <w:pPr>
        <w:pStyle w:val="BodyText"/>
        <w:spacing w:line="259" w:lineRule="auto"/>
        <w:ind w:left="320" w:right="383"/>
        <w:jc w:val="both"/>
      </w:pPr>
      <w:r>
        <w:t>The county Government of Kiambu wishes to invite sealed tenders from eligible suppliers/contractors for the following tenders.</w:t>
      </w:r>
    </w:p>
    <w:p w14:paraId="789896EA" w14:textId="77777777" w:rsidR="00C768B2" w:rsidRDefault="00850316">
      <w:pPr>
        <w:spacing w:before="159" w:line="254" w:lineRule="auto"/>
        <w:ind w:left="320" w:right="387"/>
        <w:jc w:val="both"/>
        <w:rPr>
          <w:b/>
          <w:sz w:val="24"/>
        </w:rPr>
      </w:pPr>
      <w:r>
        <w:t xml:space="preserve">A complete set of tender documents contained detailed information can be downloaded Free of charge from the county website; </w:t>
      </w:r>
      <w:hyperlink r:id="rId5">
        <w:r>
          <w:rPr>
            <w:b/>
            <w:color w:val="0462C1"/>
            <w:sz w:val="24"/>
            <w:u w:val="thick" w:color="0462C1"/>
          </w:rPr>
          <w:t xml:space="preserve">www.kiambu.go.ke </w:t>
        </w:r>
      </w:hyperlink>
      <w:r>
        <w:rPr>
          <w:sz w:val="24"/>
        </w:rPr>
        <w:t xml:space="preserve">and the Supplier’s Portal; </w:t>
      </w:r>
      <w:hyperlink r:id="rId6">
        <w:r>
          <w:rPr>
            <w:b/>
            <w:color w:val="0462C1"/>
            <w:sz w:val="24"/>
            <w:u w:val="thick" w:color="0462C1"/>
          </w:rPr>
          <w:t>www.tenders.go.ke</w:t>
        </w:r>
      </w:hyperlink>
    </w:p>
    <w:p w14:paraId="10E295CF" w14:textId="77777777" w:rsidR="00C768B2" w:rsidRDefault="00850316">
      <w:pPr>
        <w:spacing w:before="170" w:after="2" w:line="376" w:lineRule="auto"/>
        <w:ind w:left="320" w:right="7561"/>
        <w:rPr>
          <w:b/>
          <w:sz w:val="28"/>
        </w:rPr>
      </w:pPr>
      <w:r>
        <w:rPr>
          <w:b/>
          <w:sz w:val="28"/>
        </w:rPr>
        <w:t>CATEGORY B PREQUALIFICATION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348"/>
        <w:gridCol w:w="3041"/>
        <w:gridCol w:w="2972"/>
      </w:tblGrid>
      <w:tr w:rsidR="00C768B2" w14:paraId="6CE53517" w14:textId="77777777">
        <w:trPr>
          <w:trHeight w:val="1041"/>
        </w:trPr>
        <w:tc>
          <w:tcPr>
            <w:tcW w:w="1008" w:type="dxa"/>
          </w:tcPr>
          <w:p w14:paraId="5F99D0FB" w14:textId="77777777" w:rsidR="00C768B2" w:rsidRDefault="0085031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3348" w:type="dxa"/>
          </w:tcPr>
          <w:p w14:paraId="2AF32286" w14:textId="77777777" w:rsidR="00C768B2" w:rsidRDefault="0085031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  <w:p w14:paraId="4C803363" w14:textId="77777777" w:rsidR="00C768B2" w:rsidRDefault="00850316">
            <w:pPr>
              <w:pStyle w:val="TableParagraph"/>
              <w:spacing w:before="17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of Goods/Works/Services</w:t>
            </w:r>
          </w:p>
        </w:tc>
        <w:tc>
          <w:tcPr>
            <w:tcW w:w="3041" w:type="dxa"/>
          </w:tcPr>
          <w:p w14:paraId="6D404C75" w14:textId="77777777" w:rsidR="00C768B2" w:rsidRDefault="0085031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Tender No.</w:t>
            </w:r>
          </w:p>
        </w:tc>
        <w:tc>
          <w:tcPr>
            <w:tcW w:w="2972" w:type="dxa"/>
          </w:tcPr>
          <w:p w14:paraId="56C20922" w14:textId="77777777" w:rsidR="00C768B2" w:rsidRDefault="00850316">
            <w:pPr>
              <w:pStyle w:val="TableParagraph"/>
              <w:spacing w:line="256" w:lineRule="auto"/>
              <w:ind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Reservations; Youth/Women/PWD/</w:t>
            </w:r>
            <w:proofErr w:type="spellStart"/>
            <w:r>
              <w:rPr>
                <w:b/>
                <w:sz w:val="24"/>
              </w:rPr>
              <w:t>Citiz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en</w:t>
            </w:r>
            <w:proofErr w:type="spellEnd"/>
          </w:p>
        </w:tc>
      </w:tr>
      <w:tr w:rsidR="00C768B2" w14:paraId="11CF5879" w14:textId="77777777">
        <w:trPr>
          <w:trHeight w:val="751"/>
        </w:trPr>
        <w:tc>
          <w:tcPr>
            <w:tcW w:w="1008" w:type="dxa"/>
          </w:tcPr>
          <w:p w14:paraId="3032A818" w14:textId="77777777" w:rsidR="00C768B2" w:rsidRDefault="00850316">
            <w:pPr>
              <w:pStyle w:val="TableParagraph"/>
              <w:spacing w:line="270" w:lineRule="exact"/>
              <w:ind w:left="447" w:right="3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48" w:type="dxa"/>
          </w:tcPr>
          <w:p w14:paraId="22677A8F" w14:textId="77777777" w:rsidR="00C768B2" w:rsidRDefault="00850316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Supply and delivery of tonners and cartridges</w:t>
            </w:r>
          </w:p>
        </w:tc>
        <w:tc>
          <w:tcPr>
            <w:tcW w:w="3041" w:type="dxa"/>
          </w:tcPr>
          <w:p w14:paraId="76D5919E" w14:textId="77777777" w:rsidR="00C768B2" w:rsidRDefault="008503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CGK/PQF/003/2020-2022</w:t>
            </w:r>
          </w:p>
        </w:tc>
        <w:tc>
          <w:tcPr>
            <w:tcW w:w="2972" w:type="dxa"/>
          </w:tcPr>
          <w:p w14:paraId="7A405A26" w14:textId="77777777" w:rsidR="00C768B2" w:rsidRDefault="008503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Youth/PWD</w:t>
            </w:r>
          </w:p>
        </w:tc>
      </w:tr>
      <w:tr w:rsidR="00C768B2" w14:paraId="1C459AA3" w14:textId="77777777">
        <w:trPr>
          <w:trHeight w:val="1041"/>
        </w:trPr>
        <w:tc>
          <w:tcPr>
            <w:tcW w:w="1008" w:type="dxa"/>
          </w:tcPr>
          <w:p w14:paraId="5A81C663" w14:textId="77777777" w:rsidR="00C768B2" w:rsidRDefault="00850316">
            <w:pPr>
              <w:pStyle w:val="TableParagraph"/>
              <w:ind w:left="447" w:right="3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48" w:type="dxa"/>
          </w:tcPr>
          <w:p w14:paraId="3FA4B927" w14:textId="77777777" w:rsidR="00C768B2" w:rsidRDefault="00850316">
            <w:pPr>
              <w:pStyle w:val="TableParagraph"/>
              <w:tabs>
                <w:tab w:val="left" w:pos="1756"/>
                <w:tab w:val="left" w:pos="2761"/>
              </w:tabs>
              <w:spacing w:line="25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hotel </w:t>
            </w:r>
            <w:r>
              <w:rPr>
                <w:sz w:val="24"/>
              </w:rPr>
              <w:t>accommodation and conference services</w:t>
            </w:r>
          </w:p>
        </w:tc>
        <w:tc>
          <w:tcPr>
            <w:tcW w:w="3041" w:type="dxa"/>
          </w:tcPr>
          <w:p w14:paraId="2D5FEA4E" w14:textId="77777777" w:rsidR="00C768B2" w:rsidRDefault="00850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CGK/PQF/004/2020-2022</w:t>
            </w:r>
          </w:p>
        </w:tc>
        <w:tc>
          <w:tcPr>
            <w:tcW w:w="2972" w:type="dxa"/>
          </w:tcPr>
          <w:p w14:paraId="53AC83B5" w14:textId="77777777" w:rsidR="00C768B2" w:rsidRDefault="00850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Open</w:t>
            </w:r>
          </w:p>
        </w:tc>
      </w:tr>
      <w:tr w:rsidR="00C768B2" w14:paraId="64CF36ED" w14:textId="77777777">
        <w:trPr>
          <w:trHeight w:val="1043"/>
        </w:trPr>
        <w:tc>
          <w:tcPr>
            <w:tcW w:w="1008" w:type="dxa"/>
          </w:tcPr>
          <w:p w14:paraId="354A1790" w14:textId="77777777" w:rsidR="00C768B2" w:rsidRDefault="00850316">
            <w:pPr>
              <w:pStyle w:val="TableParagraph"/>
              <w:spacing w:line="270" w:lineRule="exact"/>
              <w:ind w:left="447" w:right="33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48" w:type="dxa"/>
          </w:tcPr>
          <w:p w14:paraId="7676B990" w14:textId="77777777" w:rsidR="00C768B2" w:rsidRDefault="00850316">
            <w:pPr>
              <w:pStyle w:val="TableParagraph"/>
              <w:spacing w:line="25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Provision of small works </w:t>
            </w:r>
            <w:r>
              <w:rPr>
                <w:spacing w:val="-14"/>
                <w:sz w:val="24"/>
              </w:rPr>
              <w:t xml:space="preserve">- </w:t>
            </w:r>
            <w:r>
              <w:rPr>
                <w:sz w:val="24"/>
              </w:rPr>
              <w:t>Building, road, water and energy</w:t>
            </w:r>
          </w:p>
        </w:tc>
        <w:tc>
          <w:tcPr>
            <w:tcW w:w="3041" w:type="dxa"/>
          </w:tcPr>
          <w:p w14:paraId="43B9C9BD" w14:textId="77777777" w:rsidR="00C768B2" w:rsidRDefault="008503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CGK/PQF/005/2020-2022</w:t>
            </w:r>
          </w:p>
        </w:tc>
        <w:tc>
          <w:tcPr>
            <w:tcW w:w="2972" w:type="dxa"/>
          </w:tcPr>
          <w:p w14:paraId="497D3E63" w14:textId="77777777" w:rsidR="00C768B2" w:rsidRDefault="008503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Open</w:t>
            </w:r>
          </w:p>
        </w:tc>
      </w:tr>
      <w:tr w:rsidR="00C768B2" w14:paraId="7AB5F84F" w14:textId="77777777">
        <w:trPr>
          <w:trHeight w:val="748"/>
        </w:trPr>
        <w:tc>
          <w:tcPr>
            <w:tcW w:w="1008" w:type="dxa"/>
          </w:tcPr>
          <w:p w14:paraId="7C7B0F91" w14:textId="77777777" w:rsidR="00C768B2" w:rsidRDefault="00850316">
            <w:pPr>
              <w:pStyle w:val="TableParagraph"/>
              <w:ind w:left="447" w:right="33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48" w:type="dxa"/>
          </w:tcPr>
          <w:p w14:paraId="181115FB" w14:textId="77777777" w:rsidR="00C768B2" w:rsidRDefault="00850316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Prequalification for provision of air ticketing services</w:t>
            </w:r>
          </w:p>
        </w:tc>
        <w:tc>
          <w:tcPr>
            <w:tcW w:w="3041" w:type="dxa"/>
          </w:tcPr>
          <w:p w14:paraId="6284EBAA" w14:textId="77777777" w:rsidR="00C768B2" w:rsidRDefault="00850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CGK/PQF/006/2020-2022</w:t>
            </w:r>
          </w:p>
        </w:tc>
        <w:tc>
          <w:tcPr>
            <w:tcW w:w="2972" w:type="dxa"/>
          </w:tcPr>
          <w:p w14:paraId="2051BC6A" w14:textId="77777777" w:rsidR="00C768B2" w:rsidRDefault="00850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Open</w:t>
            </w:r>
          </w:p>
        </w:tc>
      </w:tr>
      <w:tr w:rsidR="00C768B2" w14:paraId="66051D6B" w14:textId="77777777">
        <w:trPr>
          <w:trHeight w:val="751"/>
        </w:trPr>
        <w:tc>
          <w:tcPr>
            <w:tcW w:w="1008" w:type="dxa"/>
          </w:tcPr>
          <w:p w14:paraId="3203EBAE" w14:textId="77777777" w:rsidR="00C768B2" w:rsidRDefault="00850316">
            <w:pPr>
              <w:pStyle w:val="TableParagraph"/>
              <w:ind w:left="447" w:right="33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48" w:type="dxa"/>
          </w:tcPr>
          <w:p w14:paraId="5B754B26" w14:textId="77777777" w:rsidR="00C768B2" w:rsidRDefault="00850316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Provision for provision of </w:t>
            </w:r>
            <w:r>
              <w:rPr>
                <w:spacing w:val="-4"/>
                <w:sz w:val="24"/>
              </w:rPr>
              <w:t>fleet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3041" w:type="dxa"/>
          </w:tcPr>
          <w:p w14:paraId="3DD0E1F2" w14:textId="77777777" w:rsidR="00C768B2" w:rsidRDefault="00850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CGK/PQF/007/2020-2022</w:t>
            </w:r>
          </w:p>
        </w:tc>
        <w:tc>
          <w:tcPr>
            <w:tcW w:w="2972" w:type="dxa"/>
          </w:tcPr>
          <w:p w14:paraId="1178E565" w14:textId="77777777" w:rsidR="00C768B2" w:rsidRDefault="00850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Open</w:t>
            </w:r>
          </w:p>
        </w:tc>
      </w:tr>
    </w:tbl>
    <w:p w14:paraId="6D4687E1" w14:textId="77777777" w:rsidR="00C768B2" w:rsidRDefault="00850316">
      <w:pPr>
        <w:pStyle w:val="BodyText"/>
        <w:spacing w:line="259" w:lineRule="auto"/>
        <w:ind w:left="320" w:right="373"/>
        <w:jc w:val="both"/>
      </w:pPr>
      <w:r>
        <w:t xml:space="preserve">Following a clarification sought by a Bidder, the closing date for submission of the tenders has been extended to </w:t>
      </w:r>
      <w:r>
        <w:rPr>
          <w:b/>
        </w:rPr>
        <w:t>9</w:t>
      </w:r>
      <w:r>
        <w:rPr>
          <w:b/>
          <w:vertAlign w:val="superscript"/>
        </w:rPr>
        <w:t>th</w:t>
      </w:r>
      <w:r>
        <w:rPr>
          <w:b/>
        </w:rPr>
        <w:t xml:space="preserve"> October 2020 </w:t>
      </w:r>
      <w:r>
        <w:t xml:space="preserve">at </w:t>
      </w:r>
      <w:r>
        <w:rPr>
          <w:b/>
        </w:rPr>
        <w:t xml:space="preserve">noon </w:t>
      </w:r>
      <w:r>
        <w:t xml:space="preserve">and they shall be opened on </w:t>
      </w:r>
      <w:r>
        <w:rPr>
          <w:b/>
        </w:rPr>
        <w:t>16</w:t>
      </w:r>
      <w:r>
        <w:rPr>
          <w:b/>
          <w:vertAlign w:val="superscript"/>
        </w:rPr>
        <w:t>th</w:t>
      </w:r>
      <w:r>
        <w:rPr>
          <w:b/>
        </w:rPr>
        <w:t xml:space="preserve"> October 2020 </w:t>
      </w:r>
      <w:r>
        <w:t xml:space="preserve">at </w:t>
      </w:r>
      <w:r>
        <w:rPr>
          <w:b/>
        </w:rPr>
        <w:t xml:space="preserve">10.00 </w:t>
      </w:r>
      <w:r>
        <w:t xml:space="preserve">am at </w:t>
      </w:r>
      <w:r>
        <w:rPr>
          <w:b/>
          <w:sz w:val="24"/>
        </w:rPr>
        <w:t xml:space="preserve">Thika Sub-County Offices Chambers </w:t>
      </w:r>
      <w:r>
        <w:t xml:space="preserve">in the presence of tenderers or their representatives who wish to attend. Late bids will be returned </w:t>
      </w:r>
      <w:r w:rsidR="00B47EED">
        <w:t>unopened. The</w:t>
      </w:r>
      <w:r>
        <w:t xml:space="preserve"> submitted tender documents 2 copies Original and Copy should be sealed in water proof envelope on measures to combat the Covid</w:t>
      </w:r>
      <w:r>
        <w:rPr>
          <w:spacing w:val="-1"/>
        </w:rPr>
        <w:t xml:space="preserve"> </w:t>
      </w:r>
      <w:r>
        <w:t>-19.</w:t>
      </w:r>
    </w:p>
    <w:p w14:paraId="45D7C62A" w14:textId="77777777" w:rsidR="00C768B2" w:rsidRDefault="00C768B2">
      <w:pPr>
        <w:pStyle w:val="BodyText"/>
        <w:spacing w:before="6"/>
        <w:rPr>
          <w:sz w:val="23"/>
        </w:rPr>
      </w:pPr>
    </w:p>
    <w:p w14:paraId="01DA03D1" w14:textId="77777777" w:rsidR="00C768B2" w:rsidRDefault="00850316">
      <w:pPr>
        <w:pStyle w:val="BodyText"/>
        <w:spacing w:before="1"/>
        <w:ind w:left="320"/>
        <w:jc w:val="both"/>
      </w:pPr>
      <w:r>
        <w:t>NB//All prequalified suppliers should</w:t>
      </w:r>
      <w:r>
        <w:rPr>
          <w:spacing w:val="-15"/>
        </w:rPr>
        <w:t xml:space="preserve"> </w:t>
      </w:r>
      <w:r>
        <w:t>re-apply.</w:t>
      </w:r>
    </w:p>
    <w:p w14:paraId="23D11223" w14:textId="77777777" w:rsidR="00C768B2" w:rsidRDefault="00C768B2">
      <w:pPr>
        <w:pStyle w:val="BodyText"/>
        <w:spacing w:before="1"/>
        <w:rPr>
          <w:sz w:val="28"/>
        </w:rPr>
      </w:pPr>
    </w:p>
    <w:p w14:paraId="26B19ED0" w14:textId="77777777" w:rsidR="00C768B2" w:rsidRDefault="00850316">
      <w:pPr>
        <w:spacing w:line="259" w:lineRule="auto"/>
        <w:ind w:left="680" w:right="3673"/>
        <w:rPr>
          <w:b/>
          <w:sz w:val="24"/>
        </w:rPr>
      </w:pPr>
      <w:r>
        <w:rPr>
          <w:b/>
          <w:sz w:val="24"/>
        </w:rPr>
        <w:t>CHIEF OFFICER FINANCE AND ECONOMIC PLANNING COUNTY GOVERNMENT</w:t>
      </w:r>
      <w:r>
        <w:rPr>
          <w:b/>
        </w:rPr>
        <w:t xml:space="preserve">OF </w:t>
      </w:r>
      <w:r>
        <w:rPr>
          <w:b/>
          <w:sz w:val="24"/>
        </w:rPr>
        <w:t>KIAMBU</w:t>
      </w:r>
    </w:p>
    <w:sectPr w:rsidR="00C768B2">
      <w:type w:val="continuous"/>
      <w:pgSz w:w="12240" w:h="15840"/>
      <w:pgMar w:top="720" w:right="10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B2"/>
    <w:rsid w:val="002459E9"/>
    <w:rsid w:val="006F476F"/>
    <w:rsid w:val="00850316"/>
    <w:rsid w:val="00B47EED"/>
    <w:rsid w:val="00C7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446D"/>
  <w15:docId w15:val="{7D9512FB-B53A-497C-BDEB-7DAA541D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4"/>
      <w:ind w:left="15"/>
      <w:jc w:val="center"/>
      <w:outlineLvl w:val="0"/>
    </w:pPr>
    <w:rPr>
      <w:rFonts w:ascii="Carlito" w:eastAsia="Carlito" w:hAnsi="Carlito" w:cs="Carli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657"/>
      <w:jc w:val="center"/>
    </w:pPr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nders.go.ke/" TargetMode="External"/><Relationship Id="rId5" Type="http://schemas.openxmlformats.org/officeDocument/2006/relationships/hyperlink" Target="http://www.kiambu.go.k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2020-10-01T13:34:00Z</dcterms:created>
  <dcterms:modified xsi:type="dcterms:W3CDTF">2020-10-01T13:34:00Z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